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5E" w:rsidRDefault="00F71D5D">
      <w:pPr>
        <w:pStyle w:val="a3"/>
        <w:spacing w:before="62"/>
        <w:ind w:left="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r w:rsidR="006309EC">
        <w:t>Петровская СОШ №1</w:t>
      </w:r>
      <w:r>
        <w:t>», являющихся иностранными гражданами</w:t>
      </w:r>
    </w:p>
    <w:p w:rsidR="00D3105E" w:rsidRDefault="00F71D5D">
      <w:pPr>
        <w:pStyle w:val="a3"/>
      </w:pPr>
      <w:r>
        <w:t xml:space="preserve">на </w:t>
      </w:r>
      <w:r>
        <w:rPr>
          <w:spacing w:val="-2"/>
        </w:rPr>
        <w:t>01.09.202</w:t>
      </w:r>
      <w:r w:rsidR="006309EC">
        <w:rPr>
          <w:spacing w:val="-2"/>
        </w:rPr>
        <w:t>4</w:t>
      </w:r>
    </w:p>
    <w:p w:rsidR="00D3105E" w:rsidRDefault="00D3105E">
      <w:pPr>
        <w:pStyle w:val="a3"/>
        <w:spacing w:before="94"/>
        <w:ind w:right="0"/>
        <w:jc w:val="left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3745"/>
        <w:gridCol w:w="3979"/>
      </w:tblGrid>
      <w:tr w:rsidR="00D3105E">
        <w:trPr>
          <w:trHeight w:val="282"/>
        </w:trPr>
        <w:tc>
          <w:tcPr>
            <w:tcW w:w="902" w:type="dxa"/>
          </w:tcPr>
          <w:p w:rsidR="00D3105E" w:rsidRDefault="00F71D5D">
            <w:pPr>
              <w:pStyle w:val="TableParagraph"/>
              <w:spacing w:line="261" w:lineRule="exact"/>
              <w:ind w:left="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3745" w:type="dxa"/>
          </w:tcPr>
          <w:p w:rsidR="00D3105E" w:rsidRDefault="00F71D5D">
            <w:pPr>
              <w:pStyle w:val="TableParagraph"/>
              <w:spacing w:line="261" w:lineRule="exact"/>
              <w:ind w:left="10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Гражданство</w:t>
            </w:r>
          </w:p>
        </w:tc>
        <w:tc>
          <w:tcPr>
            <w:tcW w:w="3979" w:type="dxa"/>
          </w:tcPr>
          <w:p w:rsidR="00D3105E" w:rsidRDefault="00F71D5D">
            <w:pPr>
              <w:pStyle w:val="TableParagraph"/>
              <w:spacing w:line="261" w:lineRule="exact"/>
              <w:ind w:left="69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</w:t>
            </w:r>
          </w:p>
        </w:tc>
      </w:tr>
      <w:tr w:rsidR="00D3105E">
        <w:trPr>
          <w:trHeight w:val="273"/>
        </w:trPr>
        <w:tc>
          <w:tcPr>
            <w:tcW w:w="902" w:type="dxa"/>
          </w:tcPr>
          <w:p w:rsidR="00D3105E" w:rsidRDefault="006309EC">
            <w:pPr>
              <w:pStyle w:val="TableParagraph"/>
              <w:ind w:left="47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3745" w:type="dxa"/>
          </w:tcPr>
          <w:p w:rsidR="00D3105E" w:rsidRDefault="006309EC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нет</w:t>
            </w:r>
          </w:p>
        </w:tc>
        <w:tc>
          <w:tcPr>
            <w:tcW w:w="3979" w:type="dxa"/>
          </w:tcPr>
          <w:p w:rsidR="00D3105E" w:rsidRDefault="006309EC">
            <w:pPr>
              <w:pStyle w:val="TableParagraph"/>
              <w:ind w:left="16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D3105E">
        <w:trPr>
          <w:trHeight w:val="288"/>
        </w:trPr>
        <w:tc>
          <w:tcPr>
            <w:tcW w:w="8626" w:type="dxa"/>
            <w:gridSpan w:val="3"/>
          </w:tcPr>
          <w:p w:rsidR="00D3105E" w:rsidRDefault="00F71D5D" w:rsidP="006309EC">
            <w:pPr>
              <w:pStyle w:val="TableParagraph"/>
              <w:spacing w:line="268" w:lineRule="exact"/>
              <w:ind w:right="1852"/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  <w:r>
              <w:rPr>
                <w:spacing w:val="-5"/>
                <w:sz w:val="28"/>
              </w:rPr>
              <w:t xml:space="preserve"> </w:t>
            </w:r>
            <w:r w:rsidR="006309EC">
              <w:rPr>
                <w:spacing w:val="-10"/>
                <w:sz w:val="28"/>
              </w:rPr>
              <w:t>0</w:t>
            </w:r>
          </w:p>
        </w:tc>
      </w:tr>
    </w:tbl>
    <w:p w:rsidR="00F71D5D" w:rsidRDefault="00F71D5D">
      <w:bookmarkStart w:id="0" w:name="_GoBack"/>
      <w:bookmarkEnd w:id="0"/>
    </w:p>
    <w:sectPr w:rsidR="00F71D5D">
      <w:type w:val="continuous"/>
      <w:pgSz w:w="11900" w:h="16840"/>
      <w:pgMar w:top="106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105E"/>
    <w:rsid w:val="006309EC"/>
    <w:rsid w:val="00D3105E"/>
    <w:rsid w:val="00F7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A9BDA-7BF3-4F12-9473-DD67AFE3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02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2025-04-09T09:42:00Z</dcterms:created>
  <dcterms:modified xsi:type="dcterms:W3CDTF">2025-04-09T09:43:00Z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2025-04-09T00:00:00Z</vt:filetime>
  </property>
  <property fmtid="{D5CDD505-2E9C-101B-9397-08002B2CF9AE}" pid="5" name="Producer">
    <vt:lpwstr>ABBYY FineReader PDF 15</vt:lpwstr>
  </property>
</Properties>
</file>